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70" w:rsidRDefault="00783370">
      <w:pPr>
        <w:spacing w:before="9" w:line="247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bookmarkStart w:id="0" w:name="_GoBack"/>
      <w:bookmarkEnd w:id="0"/>
      <w:r>
        <w:rPr>
          <w:rFonts w:ascii="Arial" w:eastAsia="Arial" w:hAnsi="Arial"/>
          <w:b/>
          <w:color w:val="000000"/>
          <w:spacing w:val="-1"/>
        </w:rPr>
        <w:t>GYPSY, ROMANY, TRAVELLER LEARNING SUPPORT ASSISTANT</w:t>
      </w:r>
    </w:p>
    <w:p w:rsidR="009E0961" w:rsidRDefault="00A070FC" w:rsidP="00783370">
      <w:pPr>
        <w:spacing w:before="9" w:line="247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  <w:r>
        <w:rPr>
          <w:rFonts w:ascii="Arial" w:eastAsia="Arial" w:hAnsi="Arial"/>
          <w:b/>
          <w:color w:val="000000"/>
          <w:spacing w:val="-1"/>
        </w:rPr>
        <w:t>PERSON SPECIFICATION</w:t>
      </w:r>
    </w:p>
    <w:p w:rsidR="00783370" w:rsidRPr="00783370" w:rsidRDefault="00783370" w:rsidP="00783370">
      <w:pPr>
        <w:spacing w:before="9" w:line="247" w:lineRule="exact"/>
        <w:jc w:val="center"/>
        <w:textAlignment w:val="baseline"/>
        <w:rPr>
          <w:rFonts w:ascii="Arial" w:eastAsia="Arial" w:hAnsi="Arial"/>
          <w:b/>
          <w:color w:val="000000"/>
          <w:spacing w:val="-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976"/>
        <w:gridCol w:w="1805"/>
        <w:gridCol w:w="1459"/>
      </w:tblGrid>
      <w:tr w:rsidR="009E0961">
        <w:trPr>
          <w:trHeight w:hRule="exact" w:val="269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961" w:rsidRDefault="00A070FC">
            <w:pPr>
              <w:spacing w:line="242" w:lineRule="exact"/>
              <w:ind w:right="344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Attributes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961" w:rsidRDefault="00A070FC">
            <w:pPr>
              <w:spacing w:line="24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Essential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961" w:rsidRDefault="00A070FC">
            <w:pPr>
              <w:spacing w:line="243" w:lineRule="exact"/>
              <w:ind w:right="421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Preferred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E0961" w:rsidRDefault="00A070FC">
            <w:pPr>
              <w:spacing w:line="240" w:lineRule="exact"/>
              <w:ind w:right="344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Source</w:t>
            </w:r>
          </w:p>
        </w:tc>
      </w:tr>
      <w:tr w:rsidR="009E0961">
        <w:trPr>
          <w:trHeight w:hRule="exact" w:val="102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after="503" w:line="253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Education/ Qualifications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line="249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NVQ Level </w:t>
            </w:r>
            <w:r w:rsidR="00783370">
              <w:rPr>
                <w:rFonts w:ascii="Arial" w:eastAsia="Arial" w:hAnsi="Arial"/>
                <w:color w:val="000000"/>
              </w:rPr>
              <w:t xml:space="preserve">2or </w:t>
            </w:r>
            <w:r>
              <w:rPr>
                <w:rFonts w:ascii="Arial" w:eastAsia="Arial" w:hAnsi="Arial"/>
                <w:color w:val="000000"/>
              </w:rPr>
              <w:t>3 or</w:t>
            </w:r>
          </w:p>
          <w:p w:rsidR="009E0961" w:rsidRDefault="00A070FC">
            <w:pPr>
              <w:tabs>
                <w:tab w:val="left" w:pos="1008"/>
              </w:tabs>
              <w:spacing w:before="3" w:line="249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NNEB</w:t>
            </w:r>
            <w:r>
              <w:rPr>
                <w:rFonts w:ascii="Arial" w:eastAsia="Arial" w:hAnsi="Arial"/>
                <w:b/>
                <w:color w:val="000000"/>
              </w:rPr>
              <w:tab/>
            </w:r>
            <w:r>
              <w:rPr>
                <w:rFonts w:ascii="Arial" w:eastAsia="Arial" w:hAnsi="Arial"/>
                <w:color w:val="000000"/>
              </w:rPr>
              <w:t>or</w:t>
            </w:r>
          </w:p>
          <w:p w:rsidR="009E0961" w:rsidRDefault="00A070FC">
            <w:pPr>
              <w:spacing w:before="10" w:after="246" w:line="249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equivalent experience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9E096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line="25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Application form /</w:t>
            </w:r>
          </w:p>
          <w:p w:rsidR="009E0961" w:rsidRDefault="00A070FC">
            <w:pPr>
              <w:spacing w:before="8" w:after="247" w:line="249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Certificates</w:t>
            </w:r>
          </w:p>
        </w:tc>
      </w:tr>
      <w:tr w:rsidR="009E0961">
        <w:trPr>
          <w:trHeight w:hRule="exact" w:val="127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after="1005" w:line="24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Experience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783370">
            <w:pPr>
              <w:spacing w:line="249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Minimum of 1</w:t>
            </w:r>
            <w:r w:rsidR="00A070FC">
              <w:rPr>
                <w:rFonts w:ascii="Arial" w:eastAsia="Arial" w:hAnsi="Arial"/>
                <w:color w:val="000000"/>
              </w:rPr>
              <w:t xml:space="preserve"> years</w:t>
            </w:r>
          </w:p>
          <w:p w:rsidR="009E0961" w:rsidRDefault="00A070FC">
            <w:pPr>
              <w:spacing w:before="1" w:line="250" w:lineRule="exact"/>
              <w:ind w:left="144" w:right="25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experience of working as a classroom assistant or similar, within the last 5 years.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after="495" w:line="254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Experience of supervising others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after="749" w:line="253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Application form</w:t>
            </w:r>
          </w:p>
        </w:tc>
      </w:tr>
      <w:tr w:rsidR="009E0961">
        <w:trPr>
          <w:trHeight w:hRule="exact" w:val="6840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line="247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Skills/</w:t>
            </w:r>
          </w:p>
          <w:p w:rsidR="009E0961" w:rsidRDefault="00A070FC">
            <w:pPr>
              <w:spacing w:before="7" w:after="6062" w:line="250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Knowledge/ Aptitude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line="246" w:lineRule="exact"/>
              <w:ind w:left="144" w:right="288"/>
              <w:textAlignment w:val="baseline"/>
              <w:rPr>
                <w:rFonts w:ascii="Arial" w:eastAsia="Arial" w:hAnsi="Arial"/>
                <w:color w:val="000000"/>
                <w:spacing w:val="-3"/>
              </w:rPr>
            </w:pPr>
            <w:r>
              <w:rPr>
                <w:rFonts w:ascii="Arial" w:eastAsia="Arial" w:hAnsi="Arial"/>
                <w:color w:val="000000"/>
                <w:spacing w:val="-3"/>
              </w:rPr>
              <w:t>Understanding of methods of teaching and learning.</w:t>
            </w:r>
          </w:p>
          <w:p w:rsidR="009E0961" w:rsidRDefault="00A070FC">
            <w:pPr>
              <w:spacing w:before="258" w:line="253" w:lineRule="exact"/>
              <w:ind w:left="144" w:right="21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Knowledge of and ability to contribute to the planning and development of educational activities.</w:t>
            </w:r>
          </w:p>
          <w:p w:rsidR="009E0961" w:rsidRDefault="00A070FC">
            <w:pPr>
              <w:spacing w:before="253" w:line="251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Good communication and interpersonal skills.</w:t>
            </w:r>
          </w:p>
          <w:p w:rsidR="009E0961" w:rsidRDefault="00A070FC">
            <w:pPr>
              <w:spacing w:before="255" w:line="252" w:lineRule="exact"/>
              <w:ind w:left="144" w:right="504"/>
              <w:textAlignment w:val="baseline"/>
              <w:rPr>
                <w:rFonts w:ascii="Arial" w:eastAsia="Arial" w:hAnsi="Arial"/>
                <w:color w:val="000000"/>
                <w:spacing w:val="-4"/>
              </w:rPr>
            </w:pPr>
            <w:r>
              <w:rPr>
                <w:rFonts w:ascii="Arial" w:eastAsia="Arial" w:hAnsi="Arial"/>
                <w:color w:val="000000"/>
                <w:spacing w:val="-4"/>
              </w:rPr>
              <w:t>Good organisational and time management skills.</w:t>
            </w:r>
          </w:p>
          <w:p w:rsidR="009E0961" w:rsidRDefault="00A070FC">
            <w:pPr>
              <w:spacing w:before="253"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to supervise others effectively.</w:t>
            </w:r>
          </w:p>
          <w:p w:rsidR="009E0961" w:rsidRDefault="00A070FC">
            <w:pPr>
              <w:spacing w:before="258" w:line="249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to work</w:t>
            </w:r>
          </w:p>
          <w:p w:rsidR="009E0961" w:rsidRDefault="00A070FC">
            <w:pPr>
              <w:spacing w:line="25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collaboratively with teachers and others.</w:t>
            </w:r>
          </w:p>
          <w:p w:rsidR="009E0961" w:rsidRDefault="00A070FC">
            <w:pPr>
              <w:spacing w:before="251"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to take responsibility and work with autonomy within set boundaries.</w:t>
            </w:r>
          </w:p>
          <w:p w:rsidR="009E0961" w:rsidRDefault="00A070FC">
            <w:pPr>
              <w:spacing w:before="251" w:line="248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Ability to use ICT to develop learning activities.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9E096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line="251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Application form / interview</w:t>
            </w:r>
          </w:p>
          <w:p w:rsidR="009E0961" w:rsidRDefault="00A070FC">
            <w:pPr>
              <w:spacing w:before="251" w:line="25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Application form / interview</w:t>
            </w:r>
          </w:p>
          <w:p w:rsidR="009E0961" w:rsidRDefault="00A070FC">
            <w:pPr>
              <w:spacing w:before="251" w:line="25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Application form / interview</w:t>
            </w:r>
          </w:p>
          <w:p w:rsidR="009E0961" w:rsidRDefault="00A070FC">
            <w:pPr>
              <w:spacing w:before="255" w:line="251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Application form / interview</w:t>
            </w:r>
          </w:p>
          <w:p w:rsidR="009E0961" w:rsidRDefault="00A070FC">
            <w:pPr>
              <w:spacing w:before="259" w:line="251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Application form / interview</w:t>
            </w:r>
          </w:p>
          <w:p w:rsidR="009E0961" w:rsidRDefault="00A070FC">
            <w:pPr>
              <w:spacing w:before="506" w:line="25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Application form / interview</w:t>
            </w:r>
          </w:p>
          <w:p w:rsidR="009E0961" w:rsidRDefault="00A070FC">
            <w:pPr>
              <w:spacing w:before="241" w:line="254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 (test)</w:t>
            </w:r>
          </w:p>
        </w:tc>
      </w:tr>
      <w:tr w:rsidR="009E0961">
        <w:trPr>
          <w:trHeight w:hRule="exact" w:val="1526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after="1253" w:line="24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Motivation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line="253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Willingness to undertake appropriate professional development.</w:t>
            </w:r>
          </w:p>
          <w:p w:rsidR="009E0961" w:rsidRDefault="00A070FC">
            <w:pPr>
              <w:spacing w:before="265" w:line="240" w:lineRule="exact"/>
              <w:ind w:left="144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Commitment to equality principles.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9E096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line="249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</w:t>
            </w:r>
          </w:p>
          <w:p w:rsidR="009E0961" w:rsidRDefault="00A070FC">
            <w:pPr>
              <w:spacing w:before="764" w:after="240" w:line="249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</w:t>
            </w:r>
          </w:p>
        </w:tc>
      </w:tr>
      <w:tr w:rsidR="009E0961">
        <w:trPr>
          <w:trHeight w:hRule="exact" w:val="519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after="247" w:line="24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Physical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line="251" w:lineRule="exact"/>
              <w:ind w:left="108" w:right="648"/>
              <w:textAlignment w:val="baseline"/>
              <w:rPr>
                <w:rFonts w:ascii="Arial" w:eastAsia="Arial" w:hAnsi="Arial"/>
                <w:color w:val="000000"/>
                <w:spacing w:val="-2"/>
              </w:rPr>
            </w:pPr>
            <w:r>
              <w:rPr>
                <w:rFonts w:ascii="Arial" w:eastAsia="Arial" w:hAnsi="Arial"/>
                <w:color w:val="000000"/>
                <w:spacing w:val="-2"/>
              </w:rPr>
              <w:t>Ability to meet physical needs of pupils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9E0961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after="246" w:line="249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</w:t>
            </w:r>
          </w:p>
        </w:tc>
      </w:tr>
      <w:tr w:rsidR="009E0961" w:rsidTr="00F962CC">
        <w:trPr>
          <w:trHeight w:hRule="exact" w:val="1997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61" w:rsidRDefault="00A070FC">
            <w:pPr>
              <w:spacing w:after="244" w:line="247" w:lineRule="exact"/>
              <w:ind w:left="11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lastRenderedPageBreak/>
              <w:t>Other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2CC" w:rsidRDefault="00F962CC">
            <w:pPr>
              <w:spacing w:line="245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  <w:r>
              <w:rPr>
                <w:rFonts w:ascii="Arial" w:eastAsia="Arial" w:hAnsi="Arial"/>
                <w:color w:val="000000"/>
                <w:spacing w:val="-1"/>
              </w:rPr>
              <w:t xml:space="preserve">Must be fluent in English in accordance with the </w:t>
            </w:r>
            <w:r w:rsidR="00C44C2C">
              <w:rPr>
                <w:rFonts w:ascii="Arial" w:eastAsia="Arial" w:hAnsi="Arial"/>
                <w:color w:val="000000"/>
                <w:spacing w:val="-1"/>
              </w:rPr>
              <w:t>Immigration Act 2016</w:t>
            </w:r>
          </w:p>
          <w:p w:rsidR="00F962CC" w:rsidRDefault="00F962CC">
            <w:pPr>
              <w:spacing w:line="245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</w:p>
          <w:p w:rsidR="009E0961" w:rsidRDefault="009E0961">
            <w:pPr>
              <w:spacing w:line="245" w:lineRule="exact"/>
              <w:ind w:left="108" w:right="468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2CC" w:rsidRDefault="00F962CC">
            <w:pPr>
              <w:spacing w:line="246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</w:p>
          <w:p w:rsidR="00F962CC" w:rsidRDefault="00F962CC">
            <w:pPr>
              <w:spacing w:line="246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</w:p>
          <w:p w:rsidR="00F962CC" w:rsidRDefault="00F962CC">
            <w:pPr>
              <w:spacing w:line="246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</w:p>
          <w:p w:rsidR="00F962CC" w:rsidRDefault="00F962CC">
            <w:pPr>
              <w:spacing w:line="246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</w:p>
          <w:p w:rsidR="009E0961" w:rsidRDefault="009E0961">
            <w:pPr>
              <w:spacing w:line="246" w:lineRule="exact"/>
              <w:ind w:left="108" w:right="324"/>
              <w:textAlignment w:val="baseline"/>
              <w:rPr>
                <w:rFonts w:ascii="Arial" w:eastAsia="Arial" w:hAnsi="Arial"/>
                <w:color w:val="000000"/>
                <w:spacing w:val="-1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2CC" w:rsidRDefault="00F962CC">
            <w:pPr>
              <w:spacing w:after="241" w:line="249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</w:t>
            </w:r>
          </w:p>
          <w:p w:rsidR="00F962CC" w:rsidRDefault="00F962CC">
            <w:pPr>
              <w:spacing w:after="241" w:line="249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</w:p>
          <w:p w:rsidR="00F962CC" w:rsidRDefault="00F962CC" w:rsidP="00783370">
            <w:pPr>
              <w:spacing w:after="241" w:line="249" w:lineRule="exact"/>
              <w:ind w:left="106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</w:tbl>
    <w:p w:rsidR="00152E10" w:rsidRDefault="00152E10"/>
    <w:sectPr w:rsidR="00152E10">
      <w:pgSz w:w="11904" w:h="16843"/>
      <w:pgMar w:top="1440" w:right="1904" w:bottom="148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E0961"/>
    <w:rsid w:val="00034D3E"/>
    <w:rsid w:val="00152E10"/>
    <w:rsid w:val="00783370"/>
    <w:rsid w:val="009E0961"/>
    <w:rsid w:val="00A070FC"/>
    <w:rsid w:val="00A57088"/>
    <w:rsid w:val="00C44C2C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Council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King</dc:creator>
  <cp:lastModifiedBy>Head</cp:lastModifiedBy>
  <cp:revision>2</cp:revision>
  <dcterms:created xsi:type="dcterms:W3CDTF">2021-09-06T08:51:00Z</dcterms:created>
  <dcterms:modified xsi:type="dcterms:W3CDTF">2021-09-06T08:51:00Z</dcterms:modified>
</cp:coreProperties>
</file>